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DE189" w14:textId="77777777" w:rsidR="004E62CC" w:rsidRPr="004E62CC" w:rsidRDefault="004E62CC" w:rsidP="003132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bookmarkStart w:id="0" w:name="rules"/>
      <w:bookmarkEnd w:id="0"/>
      <w:r w:rsidRPr="004E62CC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KENT YOUNG ATHLETES LEAGUE</w:t>
      </w:r>
    </w:p>
    <w:p w14:paraId="3FF1F327" w14:textId="77777777" w:rsidR="004E62CC" w:rsidRPr="004E62CC" w:rsidRDefault="004E62CC" w:rsidP="003132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4009E35A" w14:textId="77777777" w:rsidR="004E62CC" w:rsidRDefault="004E62CC" w:rsidP="0031321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4E62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RULES OF COMPETITION</w:t>
      </w:r>
    </w:p>
    <w:p w14:paraId="5663D8C6" w14:textId="0B9BE660" w:rsidR="00313212" w:rsidRPr="001F278F" w:rsidRDefault="00387EF8" w:rsidP="003132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1F278F">
        <w:rPr>
          <w:rFonts w:ascii="Arial" w:eastAsia="Times New Roman" w:hAnsi="Arial" w:cs="Arial"/>
          <w:bCs/>
          <w:i/>
          <w:sz w:val="24"/>
          <w:szCs w:val="24"/>
          <w:lang w:eastAsia="en-GB"/>
        </w:rPr>
        <w:t>(Updated</w:t>
      </w:r>
      <w:r w:rsidR="00872359">
        <w:rPr>
          <w:rFonts w:ascii="Arial" w:eastAsia="Times New Roman" w:hAnsi="Arial" w:cs="Arial"/>
          <w:bCs/>
          <w:i/>
          <w:sz w:val="24"/>
          <w:szCs w:val="24"/>
          <w:lang w:eastAsia="en-GB"/>
        </w:rPr>
        <w:t xml:space="preserve"> January 2020</w:t>
      </w:r>
      <w:r w:rsidR="00313212" w:rsidRPr="001F278F">
        <w:rPr>
          <w:rFonts w:ascii="Arial" w:eastAsia="Times New Roman" w:hAnsi="Arial" w:cs="Arial"/>
          <w:bCs/>
          <w:i/>
          <w:sz w:val="24"/>
          <w:szCs w:val="24"/>
          <w:lang w:eastAsia="en-GB"/>
        </w:rPr>
        <w:t>)</w:t>
      </w:r>
    </w:p>
    <w:p w14:paraId="4F7FFF0B" w14:textId="77777777" w:rsidR="001F278F" w:rsidRDefault="001F278F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7C681E09" w14:textId="77777777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KYAL is part of the competition events provided by Kent County Athletics Association (KCAA) with an aim of providing competition experience for athletes who otherwise may not have the opportunity.</w:t>
      </w:r>
    </w:p>
    <w:p w14:paraId="415545B1" w14:textId="77777777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League is fully part of KCAA and is managed by the KYAL </w:t>
      </w:r>
      <w:r w:rsidR="00775D6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ecretary who is a member of the KCAA Track and Field Committee</w:t>
      </w:r>
    </w:p>
    <w:p w14:paraId="7F5F6C0B" w14:textId="77777777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</w:t>
      </w:r>
      <w:r w:rsidRPr="004E62C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1. GENERAL</w:t>
      </w:r>
    </w:p>
    <w:p w14:paraId="0AC0CC8C" w14:textId="77777777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1.1 All competitions shall be held under UKA Rules for Competition.</w:t>
      </w:r>
    </w:p>
    <w:p w14:paraId="2173D5BA" w14:textId="77777777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1.2 Age Groups</w:t>
      </w:r>
    </w:p>
    <w:p w14:paraId="73DB0341" w14:textId="77777777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Under 13 - 11 years and under 13 years at midnight on 31</w:t>
      </w:r>
      <w:r w:rsidRPr="004E62C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st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August in year of competition.</w:t>
      </w:r>
    </w:p>
    <w:p w14:paraId="3418C7C7" w14:textId="77777777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Under 15 - 13 years and under 15 years at midnight on 31</w:t>
      </w:r>
      <w:r w:rsidRPr="004E62C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st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August in year of competition.</w:t>
      </w:r>
    </w:p>
    <w:p w14:paraId="35B4FE2D" w14:textId="16A37DCE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1.3 Clubs will be required to affiliate to the League by </w:t>
      </w:r>
      <w:r w:rsidR="001D1A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ar</w:t>
      </w:r>
      <w:r w:rsidR="001D1A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ch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1</w:t>
      </w:r>
      <w:r w:rsidRPr="004E62C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st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7B87D8DD" w14:textId="77777777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1.4 The use of audio equipment and mobile phones is banned within competition areas </w:t>
      </w:r>
    </w:p>
    <w:p w14:paraId="2597924B" w14:textId="77777777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1.5 All equipment specified under UKA rules for each age group will be used.</w:t>
      </w:r>
    </w:p>
    <w:p w14:paraId="42D41266" w14:textId="77777777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2. ELIGIBILITY OF ATHLETES</w:t>
      </w:r>
    </w:p>
    <w:p w14:paraId="5CD2B403" w14:textId="77777777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2.1 All clubs/teams and athletes must affiliate to the Territorial or National Association in whose geographical area of responsibility the Club's headquarters are located. </w:t>
      </w:r>
    </w:p>
    <w:p w14:paraId="1A50B294" w14:textId="77777777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2.2 Competitors can either be first claim members of their club or second claim (2</w:t>
      </w:r>
      <w:r w:rsidRPr="004E62C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nd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claim) members whose first claim club is not a member of the league. The maximum number of 2</w:t>
      </w:r>
      <w:r w:rsidRPr="004E62C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nd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claim athletes is restricted to 3 male and 3 female per team per match.</w:t>
      </w:r>
    </w:p>
    <w:p w14:paraId="24DFA94A" w14:textId="5333EA14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2.3 Any team competing in Division 1 or having gained promotion to Division 1</w:t>
      </w:r>
      <w:r w:rsidR="0055738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shall not be permitted to form or become a composite team.</w:t>
      </w:r>
    </w:p>
    <w:p w14:paraId="336E4756" w14:textId="53E7F7B9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gramStart"/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2.4 Composite teams,</w:t>
      </w:r>
      <w:proofErr w:type="gramEnd"/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may be accepted as members of the League and are entitled to promotion, but having gained promotion cannot add additional new clubs to it</w:t>
      </w:r>
      <w:r w:rsidR="00C406B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composition nor change its composition in any way. Athletes can only compete for a composite team if they are 1st claim to a club within that composite.</w:t>
      </w:r>
    </w:p>
    <w:p w14:paraId="28B384B6" w14:textId="77777777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2.5 2</w:t>
      </w:r>
      <w:r w:rsidRPr="004E62C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nd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claim athletes are only allowed to compete for one club in any one season. </w:t>
      </w:r>
    </w:p>
    <w:p w14:paraId="09F70520" w14:textId="77777777" w:rsidR="00313212" w:rsidRDefault="00313212" w:rsidP="004E62C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648C4948" w14:textId="77777777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lastRenderedPageBreak/>
        <w:t>3. CLUB COLOURS</w:t>
      </w:r>
    </w:p>
    <w:p w14:paraId="74E432E2" w14:textId="0DA4F523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3.1 Club Vests </w:t>
      </w:r>
      <w:r w:rsidRPr="00C406B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MUST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be worn by all competitors. Composite club athletes may wear the club colours of their individual first claim </w:t>
      </w:r>
      <w:proofErr w:type="gramStart"/>
      <w:r w:rsidR="00DF6E5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lub</w:t>
      </w:r>
      <w:proofErr w:type="gramEnd"/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but </w:t>
      </w:r>
      <w:r w:rsidRPr="00DF6E5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all relay teams must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compete in the same vests</w:t>
      </w:r>
    </w:p>
    <w:p w14:paraId="7180FF3C" w14:textId="77777777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4. COMPETITION NUMBERS</w:t>
      </w:r>
    </w:p>
    <w:p w14:paraId="7CCC99CD" w14:textId="37BDA374" w:rsidR="004E62CC" w:rsidRPr="00CD1766" w:rsidRDefault="004E62CC" w:rsidP="004E62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4.1 The League will supply competition </w:t>
      </w:r>
      <w:r w:rsidR="00D6297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bib 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numbers for all competing teams including </w:t>
      </w:r>
      <w:r w:rsidR="006F3A7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</w:t>
      </w:r>
      <w:r w:rsidR="00CD176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non</w:t>
      </w:r>
      <w:r w:rsidR="006F3A7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-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scoring athletes.</w:t>
      </w:r>
      <w:r w:rsidR="00D6297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UKA Rule 143.9 requires that 2 bib numbers are worn back and front “as issued”</w:t>
      </w:r>
      <w:r w:rsidR="0014337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</w:t>
      </w:r>
      <w:r w:rsidR="00D6297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although in jumps only one need be worn on the front.</w:t>
      </w:r>
    </w:p>
    <w:p w14:paraId="50355B29" w14:textId="77777777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4.2 Clubs must supply safety pins for their own athletes.</w:t>
      </w:r>
    </w:p>
    <w:p w14:paraId="29F72051" w14:textId="77777777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5. FIXTURES</w:t>
      </w:r>
    </w:p>
    <w:p w14:paraId="089F96E6" w14:textId="77777777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5.1 There will </w:t>
      </w:r>
      <w:r w:rsidR="0016564C" w:rsidRPr="00387EF8">
        <w:rPr>
          <w:rFonts w:ascii="Arial" w:eastAsia="Times New Roman" w:hAnsi="Arial" w:cs="Arial"/>
          <w:sz w:val="24"/>
          <w:szCs w:val="24"/>
          <w:lang w:eastAsia="en-GB"/>
        </w:rPr>
        <w:t xml:space="preserve">usually 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be 4 fixtures per season. </w:t>
      </w:r>
    </w:p>
    <w:p w14:paraId="6D6CB65D" w14:textId="6468C234" w:rsidR="004E62CC" w:rsidRPr="004E62CC" w:rsidRDefault="00387EF8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5.2 C</w:t>
      </w:r>
      <w:r w:rsidR="004E62CC"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lubs will be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invited </w:t>
      </w:r>
      <w:r w:rsidR="004E62CC"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host a fixture which must be </w:t>
      </w:r>
      <w:r w:rsidR="004E62CC" w:rsidRPr="00387EF8">
        <w:rPr>
          <w:rFonts w:ascii="Arial" w:eastAsia="Times New Roman" w:hAnsi="Arial" w:cs="Arial"/>
          <w:sz w:val="24"/>
          <w:szCs w:val="24"/>
          <w:lang w:eastAsia="en-GB"/>
        </w:rPr>
        <w:t xml:space="preserve">held </w:t>
      </w:r>
      <w:r w:rsidR="0016564C" w:rsidRPr="00387EF8">
        <w:rPr>
          <w:rFonts w:ascii="Arial" w:eastAsia="Times New Roman" w:hAnsi="Arial" w:cs="Arial"/>
          <w:sz w:val="24"/>
          <w:szCs w:val="24"/>
          <w:lang w:eastAsia="en-GB"/>
        </w:rPr>
        <w:t>at</w:t>
      </w:r>
      <w:r w:rsidR="004E62CC" w:rsidRPr="00387EF8">
        <w:rPr>
          <w:rFonts w:ascii="Arial" w:eastAsia="Times New Roman" w:hAnsi="Arial" w:cs="Arial"/>
          <w:sz w:val="24"/>
          <w:szCs w:val="24"/>
          <w:lang w:eastAsia="en-GB"/>
        </w:rPr>
        <w:t xml:space="preserve"> a facility </w:t>
      </w:r>
      <w:r w:rsidR="004E62CC"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which has up to </w:t>
      </w:r>
      <w:r w:rsidR="004E62CC" w:rsidRPr="0016564C">
        <w:rPr>
          <w:rFonts w:ascii="Arial" w:eastAsia="Times New Roman" w:hAnsi="Arial" w:cs="Arial"/>
          <w:sz w:val="24"/>
          <w:szCs w:val="24"/>
          <w:lang w:eastAsia="en-GB"/>
        </w:rPr>
        <w:t xml:space="preserve">date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under any </w:t>
      </w:r>
      <w:r w:rsidR="004E62CC" w:rsidRPr="00387EF8">
        <w:rPr>
          <w:rFonts w:ascii="Arial" w:eastAsia="Times New Roman" w:hAnsi="Arial" w:cs="Arial"/>
          <w:sz w:val="24"/>
          <w:szCs w:val="24"/>
          <w:lang w:eastAsia="en-GB"/>
        </w:rPr>
        <w:t xml:space="preserve">British Athletics </w:t>
      </w:r>
      <w:r w:rsidRPr="00387EF8">
        <w:rPr>
          <w:rFonts w:ascii="Arial" w:eastAsia="Times New Roman" w:hAnsi="Arial" w:cs="Arial"/>
          <w:sz w:val="24"/>
          <w:szCs w:val="24"/>
          <w:lang w:eastAsia="en-GB"/>
        </w:rPr>
        <w:t>scheme in force for a local league meeting</w:t>
      </w:r>
      <w:r w:rsidR="004E62CC"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r w:rsidR="00831D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Kent County A.A. will re-</w:t>
      </w:r>
      <w:proofErr w:type="spellStart"/>
      <w:r w:rsidR="00831D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imburse</w:t>
      </w:r>
      <w:proofErr w:type="spellEnd"/>
      <w:r w:rsidR="00831D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full cost of track hire, together with the cost of Officials’ refreshments (up to a maximum of £150.00) </w:t>
      </w:r>
      <w:r w:rsidR="004E62CC"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plus the full cost of First Aid facilities</w:t>
      </w:r>
      <w:r w:rsidR="00831D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Clubs must submit an invoice, together with copies of those from the track hirer and First Aid company, to the Honorary Treasurer as soon as possible after the fixture.</w:t>
      </w:r>
      <w:r w:rsidR="004E62CC"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7E9D128E" w14:textId="77777777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5.3 Host clubs are required to provide hot a</w:t>
      </w:r>
      <w:r w:rsidR="00387EF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nd cold drinks for officials and a 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light lunch for 5 officials per club</w:t>
      </w:r>
      <w:r w:rsidRPr="00387EF8">
        <w:rPr>
          <w:rFonts w:ascii="Arial" w:eastAsia="Times New Roman" w:hAnsi="Arial" w:cs="Arial"/>
          <w:sz w:val="24"/>
          <w:szCs w:val="24"/>
          <w:lang w:eastAsia="en-GB"/>
        </w:rPr>
        <w:t>/</w:t>
      </w:r>
      <w:r w:rsidR="00387EF8" w:rsidRPr="00387EF8">
        <w:rPr>
          <w:rFonts w:ascii="Arial" w:eastAsia="Times New Roman" w:hAnsi="Arial" w:cs="Arial"/>
          <w:sz w:val="24"/>
          <w:szCs w:val="24"/>
          <w:lang w:eastAsia="en-GB"/>
        </w:rPr>
        <w:t>team</w:t>
      </w:r>
      <w:r w:rsidR="0016564C" w:rsidRPr="00387EF8">
        <w:rPr>
          <w:rFonts w:ascii="Arial" w:eastAsia="Times New Roman" w:hAnsi="Arial" w:cs="Arial"/>
          <w:sz w:val="24"/>
          <w:szCs w:val="24"/>
          <w:lang w:eastAsia="en-GB"/>
        </w:rPr>
        <w:t>/</w:t>
      </w:r>
      <w:r w:rsidRPr="00387EF8">
        <w:rPr>
          <w:rFonts w:ascii="Arial" w:eastAsia="Times New Roman" w:hAnsi="Arial" w:cs="Arial"/>
          <w:sz w:val="24"/>
          <w:szCs w:val="24"/>
          <w:lang w:eastAsia="en-GB"/>
        </w:rPr>
        <w:t xml:space="preserve">composite 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should also be provided.</w:t>
      </w:r>
    </w:p>
    <w:p w14:paraId="6ADDCCB1" w14:textId="7D9758A0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5.4 The host club shall ensure that a suitably qualified Chief Starter</w:t>
      </w:r>
      <w:r w:rsidR="0087705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;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Chief Timekeeper; Track Referee; </w:t>
      </w:r>
      <w:r w:rsidR="0016564C" w:rsidRPr="00387EF8">
        <w:rPr>
          <w:rFonts w:ascii="Arial" w:eastAsia="Times New Roman" w:hAnsi="Arial" w:cs="Arial"/>
          <w:sz w:val="24"/>
          <w:szCs w:val="24"/>
          <w:lang w:eastAsia="en-GB"/>
        </w:rPr>
        <w:t>Starters</w:t>
      </w:r>
      <w:r w:rsidR="007F1DB2">
        <w:rPr>
          <w:rFonts w:ascii="Arial" w:eastAsia="Times New Roman" w:hAnsi="Arial" w:cs="Arial"/>
          <w:sz w:val="24"/>
          <w:szCs w:val="24"/>
          <w:lang w:eastAsia="en-GB"/>
        </w:rPr>
        <w:t>’</w:t>
      </w:r>
      <w:r w:rsidR="0016564C" w:rsidRPr="00387EF8">
        <w:rPr>
          <w:rFonts w:ascii="Arial" w:eastAsia="Times New Roman" w:hAnsi="Arial" w:cs="Arial"/>
          <w:sz w:val="24"/>
          <w:szCs w:val="24"/>
          <w:lang w:eastAsia="en-GB"/>
        </w:rPr>
        <w:t xml:space="preserve"> Assistant; Field Referee </w:t>
      </w:r>
      <w:r w:rsidR="0016564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and </w:t>
      </w:r>
      <w:r w:rsidR="0016564C" w:rsidRPr="0016564C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2 </w:t>
      </w:r>
      <w:r w:rsidR="0016564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</w:t>
      </w:r>
      <w:r w:rsidR="00387EF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lerk</w:t>
      </w:r>
      <w:r w:rsidR="007F1DB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</w:t>
      </w:r>
      <w:r w:rsidR="00387EF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of </w:t>
      </w:r>
      <w:r w:rsidR="007F1DB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</w:t>
      </w:r>
      <w:r w:rsidR="00387EF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Course</w:t>
      </w:r>
      <w:r w:rsidR="0016564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are all appointed, in addition to a Meeting Manager and an Announcer.</w:t>
      </w:r>
      <w:r w:rsidR="0016564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16564C" w:rsidRPr="00387EF8">
        <w:rPr>
          <w:rFonts w:ascii="Arial" w:eastAsia="Times New Roman" w:hAnsi="Arial" w:cs="Arial"/>
          <w:sz w:val="24"/>
          <w:szCs w:val="24"/>
          <w:lang w:eastAsia="en-GB"/>
        </w:rPr>
        <w:t xml:space="preserve">Where a club cannot resource these officials themselves, they should liaise as early as possible with the County Officials Secretary </w:t>
      </w:r>
      <w:r w:rsidR="00387EF8" w:rsidRPr="00387EF8">
        <w:rPr>
          <w:rFonts w:ascii="Arial" w:eastAsia="Times New Roman" w:hAnsi="Arial" w:cs="Arial"/>
          <w:sz w:val="24"/>
          <w:szCs w:val="24"/>
          <w:lang w:eastAsia="en-GB"/>
        </w:rPr>
        <w:t>(</w:t>
      </w:r>
      <w:hyperlink r:id="rId7" w:history="1">
        <w:r w:rsidR="00387EF8" w:rsidRPr="001C407C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officials@kcaa.org.uk</w:t>
        </w:r>
      </w:hyperlink>
      <w:r w:rsidR="00387EF8" w:rsidRPr="00387EF8">
        <w:rPr>
          <w:rFonts w:ascii="Arial" w:eastAsia="Times New Roman" w:hAnsi="Arial" w:cs="Arial"/>
          <w:sz w:val="24"/>
          <w:szCs w:val="24"/>
          <w:lang w:eastAsia="en-GB"/>
        </w:rPr>
        <w:t>)</w:t>
      </w:r>
      <w:r w:rsidR="00387EF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6564C" w:rsidRPr="00387EF8">
        <w:rPr>
          <w:rFonts w:ascii="Arial" w:eastAsia="Times New Roman" w:hAnsi="Arial" w:cs="Arial"/>
          <w:sz w:val="24"/>
          <w:szCs w:val="24"/>
          <w:lang w:eastAsia="en-GB"/>
        </w:rPr>
        <w:t>to see who may have expressed an interest in officiating</w:t>
      </w:r>
      <w:r w:rsidR="0016564C" w:rsidRPr="0016564C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. </w:t>
      </w:r>
    </w:p>
    <w:p w14:paraId="5A028CEC" w14:textId="77777777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5.5 For all fixtures the host club must have adequate First Aid cover.</w:t>
      </w:r>
    </w:p>
    <w:p w14:paraId="2EE525DB" w14:textId="77777777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5.6 Host clubs are to make all arrangements for the provision of the appropriate athletic equipment for the match. All equipment must be in a safe condition.</w:t>
      </w:r>
    </w:p>
    <w:p w14:paraId="27EA2085" w14:textId="7B2AF42A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5.7 If a club proposes not to attend a fixture it must notify the League Secretary at least 48 hours prior to the fixture. The League Secretary will then notify the </w:t>
      </w:r>
      <w:r w:rsidR="00FA6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eeting </w:t>
      </w:r>
      <w:r w:rsidR="00FA6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anager.</w:t>
      </w:r>
    </w:p>
    <w:p w14:paraId="5BEE5F9D" w14:textId="77777777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6. CONDUCT OF FIXTURES</w:t>
      </w:r>
    </w:p>
    <w:p w14:paraId="62D6E6F2" w14:textId="627A7BEF" w:rsidR="004E62CC" w:rsidRPr="00387EF8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7EF8">
        <w:rPr>
          <w:rFonts w:ascii="Arial" w:eastAsia="Times New Roman" w:hAnsi="Arial" w:cs="Arial"/>
          <w:sz w:val="24"/>
          <w:szCs w:val="24"/>
          <w:lang w:eastAsia="en-GB"/>
        </w:rPr>
        <w:t xml:space="preserve">6.1 Clubs should, where possible, </w:t>
      </w:r>
      <w:r w:rsidR="0016564C" w:rsidRPr="00387EF8">
        <w:rPr>
          <w:rFonts w:ascii="Arial" w:eastAsia="Times New Roman" w:hAnsi="Arial" w:cs="Arial"/>
          <w:sz w:val="24"/>
          <w:szCs w:val="24"/>
          <w:lang w:eastAsia="en-GB"/>
        </w:rPr>
        <w:t xml:space="preserve">ensure athletes </w:t>
      </w:r>
      <w:r w:rsidRPr="00387EF8">
        <w:rPr>
          <w:rFonts w:ascii="Arial" w:eastAsia="Times New Roman" w:hAnsi="Arial" w:cs="Arial"/>
          <w:sz w:val="24"/>
          <w:szCs w:val="24"/>
          <w:lang w:eastAsia="en-GB"/>
        </w:rPr>
        <w:t xml:space="preserve">arrive at the venue of the match at least 30 minutes before </w:t>
      </w:r>
      <w:r w:rsidR="0016564C" w:rsidRPr="00387EF8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Pr="00387EF8">
        <w:rPr>
          <w:rFonts w:ascii="Arial" w:eastAsia="Times New Roman" w:hAnsi="Arial" w:cs="Arial"/>
          <w:sz w:val="24"/>
          <w:szCs w:val="24"/>
          <w:lang w:eastAsia="en-GB"/>
        </w:rPr>
        <w:t>1</w:t>
      </w:r>
      <w:r w:rsidRPr="00387EF8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st</w:t>
      </w:r>
      <w:r w:rsidRPr="00387EF8">
        <w:rPr>
          <w:rFonts w:ascii="Arial" w:eastAsia="Times New Roman" w:hAnsi="Arial" w:cs="Arial"/>
          <w:sz w:val="24"/>
          <w:szCs w:val="24"/>
          <w:lang w:eastAsia="en-GB"/>
        </w:rPr>
        <w:t xml:space="preserve"> event</w:t>
      </w:r>
      <w:r w:rsidR="0027231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015A4">
        <w:rPr>
          <w:rFonts w:ascii="Arial" w:eastAsia="Times New Roman" w:hAnsi="Arial" w:cs="Arial"/>
          <w:sz w:val="24"/>
          <w:szCs w:val="24"/>
          <w:lang w:eastAsia="en-GB"/>
        </w:rPr>
        <w:t>in which</w:t>
      </w:r>
      <w:r w:rsidR="0016564C" w:rsidRPr="00387EF8">
        <w:rPr>
          <w:rFonts w:ascii="Arial" w:eastAsia="Times New Roman" w:hAnsi="Arial" w:cs="Arial"/>
          <w:sz w:val="24"/>
          <w:szCs w:val="24"/>
          <w:lang w:eastAsia="en-GB"/>
        </w:rPr>
        <w:t xml:space="preserve"> they</w:t>
      </w:r>
      <w:r w:rsidR="00387EF8" w:rsidRPr="00387EF8">
        <w:rPr>
          <w:rFonts w:ascii="Arial" w:eastAsia="Times New Roman" w:hAnsi="Arial" w:cs="Arial"/>
          <w:sz w:val="24"/>
          <w:szCs w:val="24"/>
          <w:lang w:eastAsia="en-GB"/>
        </w:rPr>
        <w:t xml:space="preserve"> are due to compete</w:t>
      </w:r>
      <w:r w:rsidR="0016564C" w:rsidRPr="00387EF8">
        <w:rPr>
          <w:rFonts w:ascii="Arial" w:eastAsia="Times New Roman" w:hAnsi="Arial" w:cs="Arial"/>
          <w:sz w:val="24"/>
          <w:szCs w:val="24"/>
          <w:lang w:eastAsia="en-GB"/>
        </w:rPr>
        <w:t>. When they have field officials o</w:t>
      </w:r>
      <w:r w:rsidR="00D62971">
        <w:rPr>
          <w:rFonts w:ascii="Arial" w:eastAsia="Times New Roman" w:hAnsi="Arial" w:cs="Arial"/>
          <w:sz w:val="24"/>
          <w:szCs w:val="24"/>
          <w:lang w:eastAsia="en-GB"/>
        </w:rPr>
        <w:t>n the first events</w:t>
      </w:r>
      <w:r w:rsidR="00D13739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D62971">
        <w:rPr>
          <w:rFonts w:ascii="Arial" w:eastAsia="Times New Roman" w:hAnsi="Arial" w:cs="Arial"/>
          <w:sz w:val="24"/>
          <w:szCs w:val="24"/>
          <w:lang w:eastAsia="en-GB"/>
        </w:rPr>
        <w:t xml:space="preserve"> they must </w:t>
      </w:r>
      <w:r w:rsidR="0016564C" w:rsidRPr="00387EF8">
        <w:rPr>
          <w:rFonts w:ascii="Arial" w:eastAsia="Times New Roman" w:hAnsi="Arial" w:cs="Arial"/>
          <w:sz w:val="24"/>
          <w:szCs w:val="24"/>
          <w:lang w:eastAsia="en-GB"/>
        </w:rPr>
        <w:t xml:space="preserve">arrive in </w:t>
      </w:r>
      <w:r w:rsidR="00387EF8" w:rsidRPr="00387EF8">
        <w:rPr>
          <w:rFonts w:ascii="Arial" w:eastAsia="Times New Roman" w:hAnsi="Arial" w:cs="Arial"/>
          <w:sz w:val="24"/>
          <w:szCs w:val="24"/>
          <w:lang w:eastAsia="en-GB"/>
        </w:rPr>
        <w:t xml:space="preserve">suitable </w:t>
      </w:r>
      <w:r w:rsidR="0016564C" w:rsidRPr="00387EF8">
        <w:rPr>
          <w:rFonts w:ascii="Arial" w:eastAsia="Times New Roman" w:hAnsi="Arial" w:cs="Arial"/>
          <w:sz w:val="24"/>
          <w:szCs w:val="24"/>
          <w:lang w:eastAsia="en-GB"/>
        </w:rPr>
        <w:t>time to supervise athletes</w:t>
      </w:r>
      <w:r w:rsidR="00CB6235">
        <w:rPr>
          <w:rFonts w:ascii="Arial" w:eastAsia="Times New Roman" w:hAnsi="Arial" w:cs="Arial"/>
          <w:sz w:val="24"/>
          <w:szCs w:val="24"/>
          <w:lang w:eastAsia="en-GB"/>
        </w:rPr>
        <w:t>’</w:t>
      </w:r>
      <w:r w:rsidR="0016564C" w:rsidRPr="00387EF8">
        <w:rPr>
          <w:rFonts w:ascii="Arial" w:eastAsia="Times New Roman" w:hAnsi="Arial" w:cs="Arial"/>
          <w:sz w:val="24"/>
          <w:szCs w:val="24"/>
          <w:lang w:eastAsia="en-GB"/>
        </w:rPr>
        <w:t xml:space="preserve"> warm up</w:t>
      </w:r>
      <w:r w:rsidR="00D62971">
        <w:rPr>
          <w:rFonts w:ascii="Arial" w:eastAsia="Times New Roman" w:hAnsi="Arial" w:cs="Arial"/>
          <w:sz w:val="24"/>
          <w:szCs w:val="24"/>
          <w:lang w:eastAsia="en-GB"/>
        </w:rPr>
        <w:t>. Failure to do so would mean the field official would not be eligible for points (see rule 10.4).</w:t>
      </w:r>
      <w:r w:rsidR="0016564C" w:rsidRPr="00387EF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6966B4BE" w14:textId="77777777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6.2 An athlete failing to wear a club vest may not compete.</w:t>
      </w:r>
    </w:p>
    <w:p w14:paraId="2430CD45" w14:textId="29480AD0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6.3 Non</w:t>
      </w:r>
      <w:r w:rsidR="00A16D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-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scoring athletes from member clubs may compete in all events but will be limited to 1 athlete per club</w:t>
      </w:r>
      <w:r w:rsidR="008F71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/</w:t>
      </w:r>
      <w:r w:rsidR="008F71BC" w:rsidRPr="00387EF8">
        <w:rPr>
          <w:rFonts w:ascii="Arial" w:eastAsia="Times New Roman" w:hAnsi="Arial" w:cs="Arial"/>
          <w:sz w:val="24"/>
          <w:szCs w:val="24"/>
          <w:lang w:eastAsia="en-GB"/>
        </w:rPr>
        <w:t>team/composite</w:t>
      </w:r>
      <w:r w:rsidRPr="00387EF8">
        <w:rPr>
          <w:rFonts w:ascii="Arial" w:eastAsia="Times New Roman" w:hAnsi="Arial" w:cs="Arial"/>
          <w:sz w:val="24"/>
          <w:szCs w:val="24"/>
          <w:lang w:eastAsia="en-GB"/>
        </w:rPr>
        <w:t xml:space="preserve">.  This 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will be strictly adhered to</w:t>
      </w:r>
      <w:r w:rsidR="00387EF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on occasions may be limited depending on the facilities available. The </w:t>
      </w:r>
      <w:r w:rsidR="00D476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meeting declaration</w:t>
      </w:r>
      <w:r w:rsidR="00387EF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form will confirm where non-scoring will be in operation</w:t>
      </w:r>
      <w:r w:rsidR="00D476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 </w:t>
      </w:r>
      <w:r w:rsidR="00D476AB" w:rsidRPr="00B63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NB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track athletes may compete in spare lanes or in separate races as appropriate.</w:t>
      </w:r>
    </w:p>
    <w:p w14:paraId="7F3F8749" w14:textId="53FE612C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</w:t>
      </w:r>
      <w:r w:rsidR="0049074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</w:t>
      </w:r>
      <w:r w:rsidR="00C945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-</w:t>
      </w:r>
      <w:r w:rsidR="0049074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scoring </w:t>
      </w:r>
      <w:r w:rsidR="00C945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</w:t>
      </w:r>
      <w:r w:rsidR="0049074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lub relay teams may 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be permitted</w:t>
      </w:r>
      <w:r w:rsidR="00D476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when using an </w:t>
      </w:r>
      <w:proofErr w:type="gramStart"/>
      <w:r w:rsidR="00D476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8 lane</w:t>
      </w:r>
      <w:proofErr w:type="gramEnd"/>
      <w:r w:rsidR="00D476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track,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but will be limited to 1 team per </w:t>
      </w:r>
      <w:r w:rsidRPr="00387EF8">
        <w:rPr>
          <w:rFonts w:ascii="Arial" w:eastAsia="Times New Roman" w:hAnsi="Arial" w:cs="Arial"/>
          <w:sz w:val="24"/>
          <w:szCs w:val="24"/>
          <w:lang w:eastAsia="en-GB"/>
        </w:rPr>
        <w:t>club/</w:t>
      </w:r>
      <w:r w:rsidR="008F71BC" w:rsidRPr="00387EF8">
        <w:rPr>
          <w:rFonts w:ascii="Arial" w:eastAsia="Times New Roman" w:hAnsi="Arial" w:cs="Arial"/>
          <w:sz w:val="24"/>
          <w:szCs w:val="24"/>
          <w:lang w:eastAsia="en-GB"/>
        </w:rPr>
        <w:t>team/</w:t>
      </w:r>
      <w:r w:rsidRPr="00387EF8">
        <w:rPr>
          <w:rFonts w:ascii="Arial" w:eastAsia="Times New Roman" w:hAnsi="Arial" w:cs="Arial"/>
          <w:sz w:val="24"/>
          <w:szCs w:val="24"/>
          <w:lang w:eastAsia="en-GB"/>
        </w:rPr>
        <w:t xml:space="preserve">composite 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 each relay event.</w:t>
      </w:r>
      <w:r w:rsidR="0049074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meeting declaration form will confirm which non-scoring relays will be in operation.</w:t>
      </w:r>
    </w:p>
    <w:p w14:paraId="4335F6B4" w14:textId="61B80674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6.4 Non</w:t>
      </w:r>
      <w:r w:rsidR="005D5E1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-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scoring athletes </w:t>
      </w:r>
      <w:r w:rsidRPr="005D5E1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MUST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be declared at least 60 minutes prior to the start of the event.</w:t>
      </w:r>
    </w:p>
    <w:p w14:paraId="0846228C" w14:textId="7F464AEA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6.5 Both age groups are limited to 4 events per athlete, and if doing so</w:t>
      </w:r>
      <w:r w:rsidR="00D0249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1 event </w:t>
      </w:r>
      <w:r w:rsidRPr="00D0249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MUST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be a relay. This includes any non-scoring events </w:t>
      </w:r>
      <w:r w:rsidR="000A0F2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which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they take part. </w:t>
      </w:r>
    </w:p>
    <w:p w14:paraId="05A80F75" w14:textId="1461112E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6.6 Where a walking event is included in the total</w:t>
      </w:r>
      <w:r w:rsidR="00AF5D7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competitors shall be restricted to a maximum of 3 running or walking events (including any relay) - UKA </w:t>
      </w:r>
      <w:r w:rsidRPr="00D476AB">
        <w:rPr>
          <w:rFonts w:ascii="Arial" w:eastAsia="Times New Roman" w:hAnsi="Arial" w:cs="Arial"/>
          <w:sz w:val="24"/>
          <w:szCs w:val="24"/>
          <w:lang w:eastAsia="en-GB"/>
        </w:rPr>
        <w:t xml:space="preserve">rule </w:t>
      </w:r>
      <w:r w:rsidR="008F71BC" w:rsidRPr="00D476AB">
        <w:rPr>
          <w:rFonts w:ascii="Arial" w:eastAsia="Times New Roman" w:hAnsi="Arial" w:cs="Arial"/>
          <w:sz w:val="24"/>
          <w:szCs w:val="24"/>
          <w:lang w:eastAsia="en-GB"/>
        </w:rPr>
        <w:t>14</w:t>
      </w:r>
      <w:r w:rsidR="00D476AB" w:rsidRPr="00D476AB">
        <w:rPr>
          <w:rFonts w:ascii="Arial" w:eastAsia="Times New Roman" w:hAnsi="Arial" w:cs="Arial"/>
          <w:sz w:val="24"/>
          <w:szCs w:val="24"/>
          <w:lang w:eastAsia="en-GB"/>
        </w:rPr>
        <w:t xml:space="preserve">1 (S2). </w:t>
      </w:r>
      <w:r w:rsidRPr="00D476A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This includes any non-scoring events </w:t>
      </w:r>
      <w:r w:rsidR="005B629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which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they take part. </w:t>
      </w:r>
    </w:p>
    <w:p w14:paraId="1B65B0A1" w14:textId="77777777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6.7 No athlete in either age group may compete in both 800m and 1200/1500m at the same meeting.</w:t>
      </w:r>
    </w:p>
    <w:p w14:paraId="2735E203" w14:textId="77777777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 7. DECLARATIONS </w:t>
      </w:r>
    </w:p>
    <w:p w14:paraId="592C588B" w14:textId="77777777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7.1 Team declarations must be made on the official sheets provided by the League.</w:t>
      </w:r>
    </w:p>
    <w:p w14:paraId="154DA2F7" w14:textId="77777777" w:rsidR="004E62CC" w:rsidRPr="004E62CC" w:rsidRDefault="00D476AB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7.2 P</w:t>
      </w:r>
      <w:r w:rsidR="004E62CC"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rovisional declarations should be submitted electronically by the Friday evening prior to the meeting. On match day declarations </w:t>
      </w:r>
      <w:r w:rsidR="004E62CC" w:rsidRPr="00882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MUST </w:t>
      </w:r>
      <w:r w:rsidR="004E62CC"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be made 30 minutes before the commencement of the match. Changes should be notified at once and in any case prior to the start of the event.</w:t>
      </w:r>
    </w:p>
    <w:p w14:paraId="5E71A8BB" w14:textId="77777777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7.5 In the event of an athlete competing without having been declared, all points gained will be deducted.</w:t>
      </w:r>
    </w:p>
    <w:p w14:paraId="49630751" w14:textId="77777777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 8. TIMETABLE</w:t>
      </w:r>
    </w:p>
    <w:p w14:paraId="771C9227" w14:textId="4E857D67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8.1 The order of events as shown in the League timetable must be adhered to by the host club although any necessary changes to field events </w:t>
      </w:r>
      <w:r w:rsidR="00AD6C2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owing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the layout of the arena will require all visiting clubs being notified in advance of the meeting.</w:t>
      </w:r>
    </w:p>
    <w:p w14:paraId="1E1FD94E" w14:textId="77777777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8.2 In the Long Jump, Pole Vault and all throwing events each competitor will be allowed 3 trials. A maximum of 2 trials will be allowed during warm up of all events excepting HJ- please see rule 8.6  </w:t>
      </w:r>
    </w:p>
    <w:p w14:paraId="46E057FB" w14:textId="77777777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8.3 Any athlete who misses a round in a field event shall forfeit that round.</w:t>
      </w:r>
    </w:p>
    <w:p w14:paraId="279C1F70" w14:textId="7D543FC9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8.4 Track events shall be run as separate 'A' and 'B' string races </w:t>
      </w:r>
      <w:proofErr w:type="gramStart"/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with the exception of</w:t>
      </w:r>
      <w:proofErr w:type="gramEnd"/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1200/1500m</w:t>
      </w:r>
      <w:r w:rsidR="008F71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8F71BC" w:rsidRPr="00D476AB">
        <w:rPr>
          <w:rFonts w:ascii="Arial" w:eastAsia="Times New Roman" w:hAnsi="Arial" w:cs="Arial"/>
          <w:sz w:val="24"/>
          <w:szCs w:val="24"/>
          <w:lang w:eastAsia="en-GB"/>
        </w:rPr>
        <w:t>and walks</w:t>
      </w:r>
      <w:r w:rsidRPr="00D476AB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If, </w:t>
      </w:r>
      <w:r w:rsidR="00FD347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owing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the number of competitors, and at the discretion of the Track Referee races up to and including 800m may be run as a combined race but the athletes must be informed that it will be scored as separate 'A' and 'B' races.</w:t>
      </w:r>
    </w:p>
    <w:p w14:paraId="2B6ECAB4" w14:textId="77777777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8.5 If 800m is run as a combined event it will be run from a curved start. If the meeting is run on a 6 lane track the timetable is planned for this to happen.</w:t>
      </w:r>
    </w:p>
    <w:p w14:paraId="54632C03" w14:textId="74E289EC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8.6 The minimum HJ starting heights shall be: - 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r w:rsidR="000211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13 boys - 1.10m; </w:t>
      </w:r>
      <w:r w:rsidR="000211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15 boys - 1.25m; 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r w:rsidR="000211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13 girls - 1.05m; </w:t>
      </w:r>
      <w:r w:rsidR="000211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15 girls - 1.15m</w:t>
      </w:r>
    </w:p>
    <w:p w14:paraId="7B9C5A02" w14:textId="77777777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In the </w:t>
      </w:r>
      <w:proofErr w:type="gramStart"/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warm up</w:t>
      </w:r>
      <w:proofErr w:type="gramEnd"/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for HJ there will be 1 trial at the relevant starting height and a further trial at a height to be determined by the event leader.</w:t>
      </w:r>
    </w:p>
    <w:p w14:paraId="383606A6" w14:textId="638E0243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8.7 Athletes taking part in the walk must be seen to be attempting to 'walk' as recog</w:t>
      </w:r>
      <w:r w:rsidR="008F71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nised under UKA rule </w:t>
      </w:r>
      <w:r w:rsidR="008F71BC" w:rsidRPr="00D476AB">
        <w:rPr>
          <w:rFonts w:ascii="Arial" w:eastAsia="Times New Roman" w:hAnsi="Arial" w:cs="Arial"/>
          <w:sz w:val="24"/>
          <w:szCs w:val="24"/>
          <w:lang w:eastAsia="en-GB"/>
        </w:rPr>
        <w:t>142 (4c)</w:t>
      </w:r>
      <w:r w:rsidRPr="00D476AB">
        <w:rPr>
          <w:rFonts w:ascii="Arial" w:eastAsia="Times New Roman" w:hAnsi="Arial" w:cs="Arial"/>
          <w:sz w:val="24"/>
          <w:szCs w:val="24"/>
          <w:lang w:eastAsia="en-GB"/>
        </w:rPr>
        <w:t xml:space="preserve">. Athletes 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failing to do this will be asked by the Track Referee to leave the race.</w:t>
      </w:r>
    </w:p>
    <w:p w14:paraId="0BA9D4F7" w14:textId="77777777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 9 SCORING</w:t>
      </w:r>
    </w:p>
    <w:p w14:paraId="0D5BC639" w14:textId="77777777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9.1 Match points in all divisions of the League will be allotted as </w:t>
      </w:r>
      <w:proofErr w:type="gramStart"/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follows:-</w:t>
      </w:r>
      <w:proofErr w:type="gramEnd"/>
    </w:p>
    <w:p w14:paraId="14D03EEB" w14:textId="77777777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'A' strings and relays        11 - 9 - 8 - 7 - 6 - 5 - 4 - 3    with the winner receiving 11 points 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  <w:t>'B' strings                          9 - 7 - 6 - 5 - 4 - 3 - 2 - 1    with th</w:t>
      </w:r>
      <w:r w:rsidR="00D476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 winner receiving 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9 points </w:t>
      </w:r>
    </w:p>
    <w:p w14:paraId="140A786B" w14:textId="77777777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This will be adjusted accordingly if there are more than 8 teams in Division 2</w:t>
      </w:r>
    </w:p>
    <w:p w14:paraId="70BA5970" w14:textId="77777777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9.2 In events held as separate 'A' and 'B' strings the superior performer should be nominated for the 'A' string race.</w:t>
      </w:r>
    </w:p>
    <w:p w14:paraId="38062336" w14:textId="77777777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9.3 League points in all divisions of the League will be allotted as </w:t>
      </w:r>
      <w:proofErr w:type="gramStart"/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follows:-</w:t>
      </w:r>
      <w:proofErr w:type="gramEnd"/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5E819C77" w14:textId="77777777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8 - 7 - 6 - 5 - 4 - 3 - 2 - 1 with the winning club receiving 8 points - to be adjusted accordingly if more than 8 teams compete in Division 2</w:t>
      </w:r>
    </w:p>
    <w:p w14:paraId="2D5C76DF" w14:textId="77777777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9.4 In the event of teams being equal on League points at the end of the season, total match points will decide positions. </w:t>
      </w:r>
    </w:p>
    <w:p w14:paraId="4F49033B" w14:textId="12D9AC09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9.5 At the end of each season the 2 top teams in </w:t>
      </w:r>
      <w:r w:rsidR="0020363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ivision 2 will be promoted to </w:t>
      </w:r>
      <w:r w:rsidR="0077622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ivision 1 and the 2 bottom teams in </w:t>
      </w:r>
      <w:r w:rsidR="0077622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ivision 1 will be relegated to </w:t>
      </w:r>
      <w:r w:rsidR="0077622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ivision 2.</w:t>
      </w:r>
    </w:p>
    <w:p w14:paraId="3F0DCD71" w14:textId="77777777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 10 OFFICIALS</w:t>
      </w:r>
    </w:p>
    <w:p w14:paraId="0F8F4E2E" w14:textId="77777777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10.1 Host clubs are responsible for the provision of adequate officials to run the meeting</w:t>
      </w:r>
      <w:r w:rsidR="009C1F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r w:rsidR="009C1FE5" w:rsidRPr="00D476AB">
        <w:rPr>
          <w:rFonts w:ascii="Arial" w:eastAsia="Times New Roman" w:hAnsi="Arial" w:cs="Arial"/>
          <w:sz w:val="24"/>
          <w:szCs w:val="24"/>
          <w:lang w:eastAsia="en-GB"/>
        </w:rPr>
        <w:t>see rule 5.4 above</w:t>
      </w:r>
      <w:r w:rsidRPr="00D476AB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07B7044B" w14:textId="77F26F03" w:rsidR="004E62CC" w:rsidRPr="004E62CC" w:rsidRDefault="009C1FE5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10.2 All participating clubs/</w:t>
      </w:r>
      <w:r w:rsidRPr="00D476AB">
        <w:rPr>
          <w:rFonts w:ascii="Arial" w:eastAsia="Times New Roman" w:hAnsi="Arial" w:cs="Arial"/>
          <w:sz w:val="24"/>
          <w:szCs w:val="24"/>
          <w:lang w:eastAsia="en-GB"/>
        </w:rPr>
        <w:t>teams/composite</w:t>
      </w:r>
      <w:r w:rsidR="004E62CC" w:rsidRPr="00D476AB">
        <w:rPr>
          <w:rFonts w:ascii="Arial" w:eastAsia="Times New Roman" w:hAnsi="Arial" w:cs="Arial"/>
          <w:sz w:val="24"/>
          <w:szCs w:val="24"/>
          <w:lang w:eastAsia="en-GB"/>
        </w:rPr>
        <w:t xml:space="preserve"> including </w:t>
      </w:r>
      <w:r w:rsidR="004E62CC"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host club, shall provide:  One track judge, one timekeeper and 3 field officials.</w:t>
      </w:r>
      <w:r w:rsidR="00D476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When the club is host, if the Chief (</w:t>
      </w:r>
      <w:r w:rsidR="00220D3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Track</w:t>
      </w:r>
      <w:r w:rsidR="00D476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220D3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</w:t>
      </w:r>
      <w:r w:rsidR="00D476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udge, Timekeeper &amp; Field judge) are club members they may be used for points. </w:t>
      </w:r>
    </w:p>
    <w:p w14:paraId="132C72F6" w14:textId="7DB64099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10.3 The officials</w:t>
      </w:r>
      <w:r w:rsidR="00BC11A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where possible</w:t>
      </w:r>
      <w:r w:rsidR="00236D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should be qualified. At least </w:t>
      </w:r>
      <w:r w:rsidRPr="00236DB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ONE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field judge </w:t>
      </w:r>
      <w:r w:rsidRPr="00236DB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MUST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be graded.</w:t>
      </w:r>
    </w:p>
    <w:p w14:paraId="2B43064F" w14:textId="77777777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10.4 </w:t>
      </w:r>
      <w:r w:rsidRPr="00D476AB">
        <w:rPr>
          <w:rFonts w:ascii="Arial" w:eastAsia="Times New Roman" w:hAnsi="Arial" w:cs="Arial"/>
          <w:sz w:val="24"/>
          <w:szCs w:val="24"/>
          <w:lang w:eastAsia="en-GB"/>
        </w:rPr>
        <w:t>Clubs</w:t>
      </w:r>
      <w:r w:rsidR="009C1FE5" w:rsidRPr="00D476AB">
        <w:rPr>
          <w:rFonts w:ascii="Arial" w:eastAsia="Times New Roman" w:hAnsi="Arial" w:cs="Arial"/>
          <w:sz w:val="24"/>
          <w:szCs w:val="24"/>
          <w:lang w:eastAsia="en-GB"/>
        </w:rPr>
        <w:t>/</w:t>
      </w:r>
      <w:r w:rsidR="00D476AB" w:rsidRPr="00D476AB">
        <w:rPr>
          <w:rFonts w:ascii="Arial" w:eastAsia="Times New Roman" w:hAnsi="Arial" w:cs="Arial"/>
          <w:sz w:val="24"/>
          <w:szCs w:val="24"/>
          <w:lang w:eastAsia="en-GB"/>
        </w:rPr>
        <w:t>team</w:t>
      </w:r>
      <w:r w:rsidR="009C1FE5" w:rsidRPr="00D476AB">
        <w:rPr>
          <w:rFonts w:ascii="Arial" w:eastAsia="Times New Roman" w:hAnsi="Arial" w:cs="Arial"/>
          <w:sz w:val="24"/>
          <w:szCs w:val="24"/>
          <w:lang w:eastAsia="en-GB"/>
        </w:rPr>
        <w:t>/composite</w:t>
      </w:r>
      <w:r w:rsidRPr="00D476A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providing the requisite number of officials will be awarded points as follows:</w:t>
      </w:r>
    </w:p>
    <w:p w14:paraId="4555CE5B" w14:textId="77777777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Track Judge 5 points, Timekeeper 5 points; Field Judge Team 5 points per official (Max 15) TOTAL 25 points</w:t>
      </w:r>
    </w:p>
    <w:p w14:paraId="07DA41BE" w14:textId="77777777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10.5 The Field Referee shall be responsible for ensuring that each field event is led by a suitably qualified official.</w:t>
      </w:r>
    </w:p>
    <w:p w14:paraId="5B18D0D7" w14:textId="77777777" w:rsidR="004E62CC" w:rsidRPr="004E62CC" w:rsidRDefault="004E62CC" w:rsidP="004E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62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10.6 The Track Referee and Field Referee are empowered to cancel an event if there are insufficient officials to ensure safety and fairness or in the case of adverse weather conditions.</w:t>
      </w:r>
    </w:p>
    <w:p w14:paraId="6210B87F" w14:textId="62123BC6" w:rsidR="009C1FE5" w:rsidRPr="00D476AB" w:rsidRDefault="009C1FE5" w:rsidP="009C1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476A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11 TEAM MANAGERS</w:t>
      </w:r>
      <w:r w:rsidR="00F0112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’</w:t>
      </w:r>
      <w:r w:rsidRPr="00D476A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MEETING</w:t>
      </w:r>
    </w:p>
    <w:p w14:paraId="3682CBA9" w14:textId="77777777" w:rsidR="009C1FE5" w:rsidRPr="00D476AB" w:rsidRDefault="009C1FE5" w:rsidP="009C1F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476AB">
        <w:rPr>
          <w:rFonts w:ascii="Arial" w:eastAsia="Times New Roman" w:hAnsi="Arial" w:cs="Arial"/>
          <w:sz w:val="24"/>
          <w:szCs w:val="24"/>
          <w:lang w:eastAsia="en-GB"/>
        </w:rPr>
        <w:t>10.1 Communication will be carried out between the League Secretary &amp; Team Managers by email and where possible agreement sought to any changes required for the next meeting/year.</w:t>
      </w:r>
    </w:p>
    <w:p w14:paraId="52CBDEF8" w14:textId="5878EAEE" w:rsidR="009C1FE5" w:rsidRPr="00D476AB" w:rsidRDefault="009C1FE5" w:rsidP="009C1F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476AB">
        <w:rPr>
          <w:rFonts w:ascii="Arial" w:eastAsia="Times New Roman" w:hAnsi="Arial" w:cs="Arial"/>
          <w:sz w:val="24"/>
          <w:szCs w:val="24"/>
          <w:lang w:eastAsia="en-GB"/>
        </w:rPr>
        <w:t>10.2 Where thought necessary the League Secretary will call a meeting o</w:t>
      </w:r>
      <w:r w:rsidR="00F0112E">
        <w:rPr>
          <w:rFonts w:ascii="Arial" w:eastAsia="Times New Roman" w:hAnsi="Arial" w:cs="Arial"/>
          <w:sz w:val="24"/>
          <w:szCs w:val="24"/>
          <w:lang w:eastAsia="en-GB"/>
        </w:rPr>
        <w:t>f</w:t>
      </w:r>
      <w:r w:rsidRPr="00D476AB">
        <w:rPr>
          <w:rFonts w:ascii="Arial" w:eastAsia="Times New Roman" w:hAnsi="Arial" w:cs="Arial"/>
          <w:sz w:val="24"/>
          <w:szCs w:val="24"/>
          <w:lang w:eastAsia="en-GB"/>
        </w:rPr>
        <w:t xml:space="preserve"> Team Managers</w:t>
      </w:r>
      <w:r w:rsidR="00680706" w:rsidRPr="00D476AB">
        <w:rPr>
          <w:rFonts w:ascii="Arial" w:eastAsia="Times New Roman" w:hAnsi="Arial" w:cs="Arial"/>
          <w:sz w:val="24"/>
          <w:szCs w:val="24"/>
          <w:lang w:eastAsia="en-GB"/>
        </w:rPr>
        <w:t>, usually at the end of the season</w:t>
      </w:r>
      <w:r w:rsidRPr="00D476AB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7235C25B" w14:textId="1DA23D9D" w:rsidR="009C1FE5" w:rsidRPr="00D476AB" w:rsidRDefault="009C1FE5" w:rsidP="009C1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476AB">
        <w:rPr>
          <w:rFonts w:ascii="Arial" w:eastAsia="Times New Roman" w:hAnsi="Arial" w:cs="Arial"/>
          <w:sz w:val="24"/>
          <w:szCs w:val="24"/>
          <w:lang w:eastAsia="en-GB"/>
        </w:rPr>
        <w:t>10.3. If 3 or more Team Managers (from different clubs) request a meeting of Team Man</w:t>
      </w:r>
      <w:r w:rsidR="00E073FE"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Pr="00D476AB">
        <w:rPr>
          <w:rFonts w:ascii="Arial" w:eastAsia="Times New Roman" w:hAnsi="Arial" w:cs="Arial"/>
          <w:sz w:val="24"/>
          <w:szCs w:val="24"/>
          <w:lang w:eastAsia="en-GB"/>
        </w:rPr>
        <w:t>gers</w:t>
      </w:r>
      <w:r w:rsidR="00E073FE">
        <w:rPr>
          <w:rFonts w:ascii="Arial" w:eastAsia="Times New Roman" w:hAnsi="Arial" w:cs="Arial"/>
          <w:sz w:val="24"/>
          <w:szCs w:val="24"/>
          <w:lang w:eastAsia="en-GB"/>
        </w:rPr>
        <w:t>,</w:t>
      </w:r>
      <w:bookmarkStart w:id="1" w:name="_GoBack"/>
      <w:bookmarkEnd w:id="1"/>
      <w:r w:rsidRPr="00D476AB">
        <w:rPr>
          <w:rFonts w:ascii="Arial" w:eastAsia="Times New Roman" w:hAnsi="Arial" w:cs="Arial"/>
          <w:sz w:val="24"/>
          <w:szCs w:val="24"/>
          <w:lang w:eastAsia="en-GB"/>
        </w:rPr>
        <w:t xml:space="preserve"> the League Secretary will arrange to call a meeting.</w:t>
      </w:r>
    </w:p>
    <w:p w14:paraId="136E1D57" w14:textId="77777777" w:rsidR="002355AA" w:rsidRPr="004E62CC" w:rsidRDefault="002355AA" w:rsidP="004E62CC"/>
    <w:sectPr w:rsidR="002355AA" w:rsidRPr="004E62CC" w:rsidSect="00CB31E8">
      <w:headerReference w:type="default" r:id="rId8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99F33" w14:textId="77777777" w:rsidR="006F6559" w:rsidRDefault="006F6559" w:rsidP="00000823">
      <w:pPr>
        <w:spacing w:after="0" w:line="240" w:lineRule="auto"/>
      </w:pPr>
      <w:r>
        <w:separator/>
      </w:r>
    </w:p>
  </w:endnote>
  <w:endnote w:type="continuationSeparator" w:id="0">
    <w:p w14:paraId="1DC6A727" w14:textId="77777777" w:rsidR="006F6559" w:rsidRDefault="006F6559" w:rsidP="00000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F18CF" w14:textId="77777777" w:rsidR="006F6559" w:rsidRDefault="006F6559" w:rsidP="00000823">
      <w:pPr>
        <w:spacing w:after="0" w:line="240" w:lineRule="auto"/>
      </w:pPr>
      <w:r>
        <w:separator/>
      </w:r>
    </w:p>
  </w:footnote>
  <w:footnote w:type="continuationSeparator" w:id="0">
    <w:p w14:paraId="0B1FEC0D" w14:textId="77777777" w:rsidR="006F6559" w:rsidRDefault="006F6559" w:rsidP="00000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16F25" w14:textId="77777777" w:rsidR="00000823" w:rsidRDefault="000008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510DE"/>
    <w:multiLevelType w:val="multilevel"/>
    <w:tmpl w:val="976EE086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cs="Arial" w:hint="default"/>
        <w:b w:val="0"/>
      </w:rPr>
    </w:lvl>
    <w:lvl w:ilvl="1">
      <w:start w:val="5"/>
      <w:numFmt w:val="decimal"/>
      <w:lvlText w:val="%1.%2"/>
      <w:lvlJc w:val="left"/>
      <w:pPr>
        <w:ind w:left="1004" w:hanging="360"/>
      </w:pPr>
      <w:rPr>
        <w:rFonts w:ascii="Calibri" w:hAnsi="Calibri" w:cs="Arial" w:hint="default"/>
        <w:b w:val="0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ascii="Calibri" w:hAnsi="Calibri" w:cs="Arial" w:hint="default"/>
        <w:b w:val="0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ascii="Calibri" w:hAnsi="Calibri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3296" w:hanging="720"/>
      </w:pPr>
      <w:rPr>
        <w:rFonts w:ascii="Calibri" w:hAnsi="Calibri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ascii="Calibri" w:hAnsi="Calibri"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ascii="Calibri" w:hAnsi="Calibri"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5588" w:hanging="1080"/>
      </w:pPr>
      <w:rPr>
        <w:rFonts w:ascii="Calibri" w:hAnsi="Calibri"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ascii="Calibri" w:hAnsi="Calibri" w:cs="Arial" w:hint="default"/>
        <w:b w:val="0"/>
      </w:rPr>
    </w:lvl>
  </w:abstractNum>
  <w:abstractNum w:abstractNumId="1" w15:restartNumberingAfterBreak="0">
    <w:nsid w:val="70B63460"/>
    <w:multiLevelType w:val="hybridMultilevel"/>
    <w:tmpl w:val="DB943C08"/>
    <w:lvl w:ilvl="0" w:tplc="65561D2E">
      <w:start w:val="1"/>
      <w:numFmt w:val="decimal"/>
      <w:pStyle w:val="ListParagraph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927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82C0F"/>
    <w:multiLevelType w:val="multilevel"/>
    <w:tmpl w:val="B2B2C64C"/>
    <w:lvl w:ilvl="0">
      <w:start w:val="1"/>
      <w:numFmt w:val="decimal"/>
      <w:pStyle w:val="Heading5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7F827237"/>
    <w:multiLevelType w:val="multilevel"/>
    <w:tmpl w:val="E10652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00823"/>
    <w:rsid w:val="00013B2C"/>
    <w:rsid w:val="00021111"/>
    <w:rsid w:val="00030FC0"/>
    <w:rsid w:val="00056CFB"/>
    <w:rsid w:val="000667E3"/>
    <w:rsid w:val="000A0F23"/>
    <w:rsid w:val="000B5A3B"/>
    <w:rsid w:val="00112930"/>
    <w:rsid w:val="00114796"/>
    <w:rsid w:val="0013189D"/>
    <w:rsid w:val="00143377"/>
    <w:rsid w:val="00143858"/>
    <w:rsid w:val="0015500C"/>
    <w:rsid w:val="00157D4A"/>
    <w:rsid w:val="0016564C"/>
    <w:rsid w:val="001D1088"/>
    <w:rsid w:val="001D1A76"/>
    <w:rsid w:val="001F278F"/>
    <w:rsid w:val="00203630"/>
    <w:rsid w:val="00220D3A"/>
    <w:rsid w:val="00223F76"/>
    <w:rsid w:val="002306F9"/>
    <w:rsid w:val="0023432A"/>
    <w:rsid w:val="002355AA"/>
    <w:rsid w:val="00236DB5"/>
    <w:rsid w:val="0027231F"/>
    <w:rsid w:val="002944FE"/>
    <w:rsid w:val="002C3085"/>
    <w:rsid w:val="002F0917"/>
    <w:rsid w:val="0031131A"/>
    <w:rsid w:val="00313212"/>
    <w:rsid w:val="00351E1A"/>
    <w:rsid w:val="00387EF8"/>
    <w:rsid w:val="003A6D50"/>
    <w:rsid w:val="003B7DD8"/>
    <w:rsid w:val="003D7A7C"/>
    <w:rsid w:val="003F3786"/>
    <w:rsid w:val="004346AA"/>
    <w:rsid w:val="00451249"/>
    <w:rsid w:val="00454C40"/>
    <w:rsid w:val="00482663"/>
    <w:rsid w:val="00490749"/>
    <w:rsid w:val="004937E7"/>
    <w:rsid w:val="004A4840"/>
    <w:rsid w:val="004A50B8"/>
    <w:rsid w:val="004C17C3"/>
    <w:rsid w:val="004D68B3"/>
    <w:rsid w:val="004E62CC"/>
    <w:rsid w:val="004F1432"/>
    <w:rsid w:val="004F6497"/>
    <w:rsid w:val="005001DC"/>
    <w:rsid w:val="005202E0"/>
    <w:rsid w:val="00544FCB"/>
    <w:rsid w:val="0055738E"/>
    <w:rsid w:val="0057681E"/>
    <w:rsid w:val="005A6330"/>
    <w:rsid w:val="005A762A"/>
    <w:rsid w:val="005B6299"/>
    <w:rsid w:val="005D5E1F"/>
    <w:rsid w:val="005F040F"/>
    <w:rsid w:val="006033F3"/>
    <w:rsid w:val="00605CC7"/>
    <w:rsid w:val="00606E59"/>
    <w:rsid w:val="006768A7"/>
    <w:rsid w:val="00680706"/>
    <w:rsid w:val="006F3A7C"/>
    <w:rsid w:val="006F6559"/>
    <w:rsid w:val="00705BD1"/>
    <w:rsid w:val="00721B7A"/>
    <w:rsid w:val="00757B47"/>
    <w:rsid w:val="007657C2"/>
    <w:rsid w:val="007739EF"/>
    <w:rsid w:val="00773F8E"/>
    <w:rsid w:val="00775D61"/>
    <w:rsid w:val="0077622C"/>
    <w:rsid w:val="007C1094"/>
    <w:rsid w:val="007D4FAF"/>
    <w:rsid w:val="007F0508"/>
    <w:rsid w:val="007F1DB2"/>
    <w:rsid w:val="008221ED"/>
    <w:rsid w:val="00831D62"/>
    <w:rsid w:val="00841E6F"/>
    <w:rsid w:val="00843450"/>
    <w:rsid w:val="00844843"/>
    <w:rsid w:val="00872359"/>
    <w:rsid w:val="0087705E"/>
    <w:rsid w:val="00882148"/>
    <w:rsid w:val="00887BBF"/>
    <w:rsid w:val="00894928"/>
    <w:rsid w:val="008A746D"/>
    <w:rsid w:val="008B0C56"/>
    <w:rsid w:val="008F71BC"/>
    <w:rsid w:val="00903E34"/>
    <w:rsid w:val="00933566"/>
    <w:rsid w:val="009371E3"/>
    <w:rsid w:val="009579D1"/>
    <w:rsid w:val="00962873"/>
    <w:rsid w:val="009854F3"/>
    <w:rsid w:val="00996E1A"/>
    <w:rsid w:val="009A145B"/>
    <w:rsid w:val="009A6912"/>
    <w:rsid w:val="009A7BD7"/>
    <w:rsid w:val="009C1FE5"/>
    <w:rsid w:val="009D52CF"/>
    <w:rsid w:val="009E6B6D"/>
    <w:rsid w:val="009F060E"/>
    <w:rsid w:val="009F590C"/>
    <w:rsid w:val="00A015A4"/>
    <w:rsid w:val="00A16DC9"/>
    <w:rsid w:val="00A17C53"/>
    <w:rsid w:val="00A269E9"/>
    <w:rsid w:val="00A541C6"/>
    <w:rsid w:val="00A63E0C"/>
    <w:rsid w:val="00AB0A9E"/>
    <w:rsid w:val="00AD6C29"/>
    <w:rsid w:val="00AF5D77"/>
    <w:rsid w:val="00B07ECD"/>
    <w:rsid w:val="00B15B1E"/>
    <w:rsid w:val="00B23A6E"/>
    <w:rsid w:val="00B63DCC"/>
    <w:rsid w:val="00BC10A9"/>
    <w:rsid w:val="00BC11A4"/>
    <w:rsid w:val="00BF1CCF"/>
    <w:rsid w:val="00BF4F6E"/>
    <w:rsid w:val="00C035DB"/>
    <w:rsid w:val="00C17C14"/>
    <w:rsid w:val="00C22AB3"/>
    <w:rsid w:val="00C31E7D"/>
    <w:rsid w:val="00C406B4"/>
    <w:rsid w:val="00C86DDF"/>
    <w:rsid w:val="00C9451A"/>
    <w:rsid w:val="00CA4B28"/>
    <w:rsid w:val="00CB31E8"/>
    <w:rsid w:val="00CB6235"/>
    <w:rsid w:val="00CC5D79"/>
    <w:rsid w:val="00CD1766"/>
    <w:rsid w:val="00CE25AB"/>
    <w:rsid w:val="00CF4532"/>
    <w:rsid w:val="00CF4599"/>
    <w:rsid w:val="00CF7415"/>
    <w:rsid w:val="00D0249F"/>
    <w:rsid w:val="00D13739"/>
    <w:rsid w:val="00D304E6"/>
    <w:rsid w:val="00D476AB"/>
    <w:rsid w:val="00D62971"/>
    <w:rsid w:val="00DB4C5F"/>
    <w:rsid w:val="00DF6E5F"/>
    <w:rsid w:val="00E00602"/>
    <w:rsid w:val="00E073FE"/>
    <w:rsid w:val="00E11E3F"/>
    <w:rsid w:val="00E5171F"/>
    <w:rsid w:val="00E56B90"/>
    <w:rsid w:val="00E57002"/>
    <w:rsid w:val="00EB140E"/>
    <w:rsid w:val="00EB293C"/>
    <w:rsid w:val="00F0112E"/>
    <w:rsid w:val="00F248A6"/>
    <w:rsid w:val="00FA61B0"/>
    <w:rsid w:val="00FD3473"/>
    <w:rsid w:val="00F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DD5C7"/>
  <w15:docId w15:val="{11513DD1-158C-4AED-B5CC-6945E424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09" w:firstLine="2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0B8"/>
    <w:pPr>
      <w:spacing w:after="200" w:line="276" w:lineRule="auto"/>
      <w:ind w:left="0" w:firstLine="0"/>
    </w:pPr>
  </w:style>
  <w:style w:type="paragraph" w:styleId="Heading5">
    <w:name w:val="heading 5"/>
    <w:basedOn w:val="Normal"/>
    <w:next w:val="Normal"/>
    <w:link w:val="Heading5Char"/>
    <w:qFormat/>
    <w:rsid w:val="00606E59"/>
    <w:pPr>
      <w:keepNext/>
      <w:numPr>
        <w:numId w:val="2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0B8"/>
    <w:pPr>
      <w:numPr>
        <w:numId w:val="1"/>
      </w:numPr>
      <w:contextualSpacing/>
    </w:pPr>
  </w:style>
  <w:style w:type="character" w:customStyle="1" w:styleId="Heading5Char">
    <w:name w:val="Heading 5 Char"/>
    <w:basedOn w:val="DefaultParagraphFont"/>
    <w:link w:val="Heading5"/>
    <w:rsid w:val="00606E59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0008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823"/>
  </w:style>
  <w:style w:type="paragraph" w:styleId="Footer">
    <w:name w:val="footer"/>
    <w:basedOn w:val="Normal"/>
    <w:link w:val="FooterChar"/>
    <w:uiPriority w:val="99"/>
    <w:unhideWhenUsed/>
    <w:rsid w:val="000008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823"/>
  </w:style>
  <w:style w:type="paragraph" w:styleId="BalloonText">
    <w:name w:val="Balloon Text"/>
    <w:basedOn w:val="Normal"/>
    <w:link w:val="BalloonTextChar"/>
    <w:uiPriority w:val="99"/>
    <w:semiHidden/>
    <w:unhideWhenUsed/>
    <w:rsid w:val="008A7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4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E6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87E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5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ials@kcaa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KYAL rules</vt:lpstr>
    </vt:vector>
  </TitlesOfParts>
  <Company/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KYAL rules</dc:title>
  <dc:subject/>
  <dc:creator>Wendy</dc:creator>
  <cp:keywords/>
  <dc:description/>
  <cp:lastModifiedBy>Michael Paul</cp:lastModifiedBy>
  <cp:revision>48</cp:revision>
  <cp:lastPrinted>2019-05-30T13:21:00Z</cp:lastPrinted>
  <dcterms:created xsi:type="dcterms:W3CDTF">2019-05-09T18:43:00Z</dcterms:created>
  <dcterms:modified xsi:type="dcterms:W3CDTF">2020-02-01T20:03:00Z</dcterms:modified>
</cp:coreProperties>
</file>